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09" w:rsidRPr="00CF3972" w:rsidRDefault="00985B09" w:rsidP="00985B09">
      <w:pPr>
        <w:rPr>
          <w:rtl/>
        </w:rPr>
      </w:pPr>
      <w:bookmarkStart w:id="0" w:name="_GoBack"/>
      <w:bookmarkEnd w:id="0"/>
      <w:r w:rsidRPr="00CF3972">
        <w:rPr>
          <w:rtl/>
        </w:rPr>
        <w:t>ב"ה</w:t>
      </w:r>
      <w:r w:rsidR="00CE2470" w:rsidRPr="00CF3972">
        <w:rPr>
          <w:rtl/>
        </w:rPr>
        <w:tab/>
      </w:r>
      <w:r w:rsidR="00CE2470" w:rsidRPr="00CF3972">
        <w:rPr>
          <w:rtl/>
        </w:rPr>
        <w:tab/>
      </w:r>
      <w:r w:rsidR="00CE2470" w:rsidRPr="00CF3972">
        <w:rPr>
          <w:rtl/>
        </w:rPr>
        <w:tab/>
      </w:r>
      <w:r w:rsidR="00CE2470" w:rsidRPr="00CF3972">
        <w:rPr>
          <w:rtl/>
        </w:rPr>
        <w:tab/>
      </w:r>
      <w:r w:rsidR="00CE2470" w:rsidRPr="00CF3972">
        <w:rPr>
          <w:rtl/>
        </w:rPr>
        <w:tab/>
      </w:r>
      <w:r w:rsidR="00CE2470" w:rsidRPr="00CF3972">
        <w:rPr>
          <w:rtl/>
        </w:rPr>
        <w:tab/>
      </w:r>
      <w:r w:rsidR="00CE2470" w:rsidRPr="00CF3972">
        <w:rPr>
          <w:rtl/>
        </w:rPr>
        <w:tab/>
      </w:r>
      <w:r w:rsidR="00CE2470" w:rsidRPr="00CF3972">
        <w:rPr>
          <w:rtl/>
        </w:rPr>
        <w:tab/>
      </w:r>
      <w:r w:rsidR="00CE2470" w:rsidRPr="00CF3972">
        <w:rPr>
          <w:rtl/>
        </w:rPr>
        <w:tab/>
      </w:r>
      <w:r w:rsidR="00CE2470" w:rsidRPr="00CF3972">
        <w:rPr>
          <w:rtl/>
        </w:rPr>
        <w:tab/>
        <w:t>שם: __________________</w:t>
      </w:r>
    </w:p>
    <w:p w:rsidR="003B5F1E" w:rsidRPr="003B5F1E" w:rsidRDefault="00CE2470" w:rsidP="002C08AB">
      <w:pPr>
        <w:pStyle w:val="2"/>
        <w:jc w:val="center"/>
        <w:rPr>
          <w:sz w:val="32"/>
          <w:szCs w:val="32"/>
          <w:u w:val="single"/>
          <w:rtl/>
        </w:rPr>
      </w:pPr>
      <w:r w:rsidRPr="003B5F1E">
        <w:rPr>
          <w:sz w:val="32"/>
          <w:szCs w:val="32"/>
          <w:u w:val="single"/>
          <w:rtl/>
        </w:rPr>
        <w:t>שאלות בהלכות חנוכה</w:t>
      </w:r>
      <w:r w:rsidR="003B5F1E" w:rsidRPr="003B5F1E">
        <w:rPr>
          <w:sz w:val="32"/>
          <w:szCs w:val="32"/>
          <w:u w:val="single"/>
          <w:rtl/>
        </w:rPr>
        <w:t xml:space="preserve"> פרק י</w:t>
      </w:r>
      <w:r w:rsidR="002C08AB">
        <w:rPr>
          <w:sz w:val="32"/>
          <w:szCs w:val="32"/>
          <w:u w:val="single"/>
          <w:rtl/>
        </w:rPr>
        <w:t>ג-דיני המקום והזמן</w:t>
      </w:r>
    </w:p>
    <w:p w:rsidR="00615739" w:rsidRPr="003B5F1E" w:rsidRDefault="00CB69A4" w:rsidP="002C08AB">
      <w:pPr>
        <w:pStyle w:val="3"/>
        <w:rPr>
          <w:sz w:val="28"/>
          <w:szCs w:val="28"/>
          <w:rtl/>
        </w:rPr>
      </w:pPr>
      <w:r w:rsidRPr="00CF3972">
        <w:rPr>
          <w:sz w:val="28"/>
          <w:szCs w:val="28"/>
          <w:rtl/>
        </w:rPr>
        <w:t xml:space="preserve">א – </w:t>
      </w:r>
      <w:r w:rsidR="00A64926">
        <w:rPr>
          <w:sz w:val="28"/>
          <w:szCs w:val="28"/>
          <w:rtl/>
        </w:rPr>
        <w:t>תקנת חכמים במקום ההדלקה</w:t>
      </w:r>
    </w:p>
    <w:p w:rsidR="00111318" w:rsidRPr="00CF3972" w:rsidRDefault="002C08AB" w:rsidP="00615739">
      <w:pPr>
        <w:numPr>
          <w:ilvl w:val="0"/>
          <w:numId w:val="1"/>
        </w:numPr>
        <w:jc w:val="both"/>
      </w:pPr>
      <w:r>
        <w:rPr>
          <w:rtl/>
        </w:rPr>
        <w:t>היכן  תקנו חכמים להניח את החנוכיה לאדם המתגורר בקומת קרקע</w:t>
      </w:r>
      <w:r w:rsidR="00A64926">
        <w:rPr>
          <w:rtl/>
        </w:rPr>
        <w:t>, במקום שבו הבתים צפופים</w:t>
      </w:r>
      <w:r>
        <w:rPr>
          <w:rtl/>
        </w:rPr>
        <w:t>?</w:t>
      </w:r>
    </w:p>
    <w:p w:rsidR="002C08AB" w:rsidRDefault="00615739" w:rsidP="002C08AB">
      <w:pPr>
        <w:numPr>
          <w:ilvl w:val="0"/>
          <w:numId w:val="4"/>
        </w:numPr>
        <w:jc w:val="both"/>
      </w:pPr>
      <w:r w:rsidRPr="00CF3972">
        <w:rPr>
          <w:rtl/>
        </w:rPr>
        <w:t xml:space="preserve">כל </w:t>
      </w:r>
      <w:r w:rsidR="002C08AB">
        <w:rPr>
          <w:rtl/>
        </w:rPr>
        <w:t>מקום שיבחר אך העיקר שיהיה בשטח החצר?</w:t>
      </w:r>
    </w:p>
    <w:p w:rsidR="00615739" w:rsidRDefault="0073277A" w:rsidP="003B5F1E">
      <w:pPr>
        <w:numPr>
          <w:ilvl w:val="0"/>
          <w:numId w:val="4"/>
        </w:num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85090</wp:posOffset>
            </wp:positionV>
            <wp:extent cx="1482725" cy="1409700"/>
            <wp:effectExtent l="171450" t="190500" r="155575" b="17145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69790">
                      <a:off x="0" y="0"/>
                      <a:ext cx="14827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8AB">
        <w:rPr>
          <w:rtl/>
        </w:rPr>
        <w:t>פתח ביתו מבחוץ.</w:t>
      </w:r>
    </w:p>
    <w:p w:rsidR="002C08AB" w:rsidRDefault="002C08AB" w:rsidP="003B5F1E">
      <w:pPr>
        <w:numPr>
          <w:ilvl w:val="0"/>
          <w:numId w:val="4"/>
        </w:numPr>
        <w:jc w:val="both"/>
      </w:pPr>
      <w:r>
        <w:rPr>
          <w:rtl/>
        </w:rPr>
        <w:t>פתח ביתו מבפנים.</w:t>
      </w:r>
    </w:p>
    <w:p w:rsidR="002C08AB" w:rsidRDefault="002C08AB" w:rsidP="003B5F1E">
      <w:pPr>
        <w:numPr>
          <w:ilvl w:val="0"/>
          <w:numId w:val="4"/>
        </w:numPr>
        <w:jc w:val="both"/>
      </w:pPr>
      <w:r>
        <w:rPr>
          <w:rtl/>
        </w:rPr>
        <w:t>בחלון הפונה לרשות הרבים.</w:t>
      </w:r>
    </w:p>
    <w:p w:rsidR="002C08AB" w:rsidRDefault="002C08AB" w:rsidP="002C08AB">
      <w:pPr>
        <w:jc w:val="both"/>
        <w:rPr>
          <w:rtl/>
        </w:rPr>
      </w:pPr>
      <w:r>
        <w:rPr>
          <w:rtl/>
        </w:rPr>
        <w:t xml:space="preserve">       </w:t>
      </w:r>
    </w:p>
    <w:p w:rsidR="002C08AB" w:rsidRDefault="002C08AB" w:rsidP="002C08AB">
      <w:pPr>
        <w:numPr>
          <w:ilvl w:val="0"/>
          <w:numId w:val="1"/>
        </w:numPr>
        <w:jc w:val="both"/>
      </w:pPr>
      <w:r>
        <w:rPr>
          <w:rtl/>
        </w:rPr>
        <w:t xml:space="preserve">באיזה גובה </w:t>
      </w:r>
      <w:r>
        <w:rPr>
          <w:b/>
          <w:bCs/>
          <w:rtl/>
        </w:rPr>
        <w:t xml:space="preserve">לכתחילה </w:t>
      </w:r>
      <w:r>
        <w:rPr>
          <w:rtl/>
        </w:rPr>
        <w:t>תקנו חכמים להניח את החנוכיה?</w:t>
      </w:r>
    </w:p>
    <w:p w:rsidR="002C08AB" w:rsidRDefault="002C08AB" w:rsidP="002C08AB">
      <w:pPr>
        <w:numPr>
          <w:ilvl w:val="0"/>
          <w:numId w:val="18"/>
        </w:numPr>
        <w:jc w:val="both"/>
      </w:pPr>
      <w:r>
        <w:rPr>
          <w:rtl/>
        </w:rPr>
        <w:t>בין 3 אמות ל-10 אמות.</w:t>
      </w:r>
    </w:p>
    <w:p w:rsidR="002C08AB" w:rsidRDefault="002C08AB" w:rsidP="002C08AB">
      <w:pPr>
        <w:numPr>
          <w:ilvl w:val="0"/>
          <w:numId w:val="18"/>
        </w:numPr>
        <w:jc w:val="both"/>
      </w:pPr>
      <w:r>
        <w:rPr>
          <w:rtl/>
        </w:rPr>
        <w:t>בין 5 טפחים ל-10 טפחים.</w:t>
      </w:r>
    </w:p>
    <w:p w:rsidR="002C08AB" w:rsidRDefault="002C08AB" w:rsidP="002C08AB">
      <w:pPr>
        <w:numPr>
          <w:ilvl w:val="0"/>
          <w:numId w:val="18"/>
        </w:numPr>
        <w:jc w:val="both"/>
      </w:pPr>
      <w:r>
        <w:rPr>
          <w:rtl/>
        </w:rPr>
        <w:t>בין 3 טפחים ל-10 טפחים.</w:t>
      </w:r>
    </w:p>
    <w:p w:rsidR="00A64926" w:rsidRDefault="002C08AB" w:rsidP="002C08AB">
      <w:pPr>
        <w:numPr>
          <w:ilvl w:val="0"/>
          <w:numId w:val="18"/>
        </w:numPr>
        <w:jc w:val="both"/>
      </w:pPr>
      <w:r>
        <w:rPr>
          <w:rtl/>
        </w:rPr>
        <w:t>בין 3 טפחים ל-20 אמה.</w:t>
      </w:r>
    </w:p>
    <w:p w:rsidR="00A64926" w:rsidRPr="00CF3972" w:rsidRDefault="002C08AB" w:rsidP="001518E7">
      <w:pPr>
        <w:ind w:left="1080"/>
        <w:jc w:val="both"/>
        <w:rPr>
          <w:rtl/>
        </w:rPr>
      </w:pPr>
      <w:r>
        <w:rPr>
          <w:rtl/>
        </w:rPr>
        <w:t xml:space="preserve"> </w:t>
      </w:r>
      <w:r w:rsidR="00A64926">
        <w:rPr>
          <w:rtl/>
        </w:rPr>
        <w:t xml:space="preserve">      </w:t>
      </w:r>
    </w:p>
    <w:p w:rsidR="00A64926" w:rsidRPr="001518E7" w:rsidRDefault="00CB69A4" w:rsidP="001518E7">
      <w:pPr>
        <w:pStyle w:val="3"/>
        <w:rPr>
          <w:sz w:val="28"/>
          <w:szCs w:val="28"/>
          <w:rtl/>
        </w:rPr>
      </w:pPr>
      <w:r w:rsidRPr="00CF3972">
        <w:rPr>
          <w:sz w:val="28"/>
          <w:szCs w:val="28"/>
          <w:rtl/>
        </w:rPr>
        <w:t xml:space="preserve">ב – </w:t>
      </w:r>
      <w:r w:rsidR="00A64926">
        <w:rPr>
          <w:sz w:val="28"/>
          <w:szCs w:val="28"/>
          <w:rtl/>
        </w:rPr>
        <w:t>מקום הדלקת נרות למי שגר בבית פרטי</w:t>
      </w:r>
      <w:r w:rsidR="00A64926" w:rsidRPr="001518E7">
        <w:rPr>
          <w:sz w:val="28"/>
          <w:szCs w:val="28"/>
          <w:rtl/>
        </w:rPr>
        <w:t xml:space="preserve"> </w:t>
      </w:r>
    </w:p>
    <w:p w:rsidR="00A64926" w:rsidRDefault="00A64926" w:rsidP="00A64926">
      <w:pPr>
        <w:jc w:val="both"/>
        <w:rPr>
          <w:rtl/>
        </w:rPr>
      </w:pPr>
      <w:r>
        <w:rPr>
          <w:rtl/>
        </w:rPr>
        <w:t xml:space="preserve">       3.  כאשר פתח הבית נמצא במקום שאין רואים אותו כל כך מהרחוב, איפה טוב יותר שידליק את נרות חנוכה?</w:t>
      </w:r>
    </w:p>
    <w:p w:rsidR="00A64926" w:rsidRDefault="00A64926" w:rsidP="00A64926">
      <w:pPr>
        <w:jc w:val="both"/>
        <w:rPr>
          <w:rtl/>
        </w:rPr>
      </w:pPr>
      <w:r>
        <w:rPr>
          <w:rtl/>
        </w:rPr>
        <w:tab/>
        <w:t>א. ידליק בחלון הפונה לרה"ר ששם יתפרסם יותר הנס.</w:t>
      </w:r>
    </w:p>
    <w:p w:rsidR="00A64926" w:rsidRDefault="00A64926" w:rsidP="00A64926">
      <w:pPr>
        <w:jc w:val="both"/>
        <w:rPr>
          <w:rtl/>
        </w:rPr>
      </w:pPr>
      <w:r>
        <w:rPr>
          <w:rtl/>
        </w:rPr>
        <w:tab/>
        <w:t>ב. אף על פי כן ידליק בפתח החצר, ששם תקנו חכמים בתחילה להדליק.</w:t>
      </w:r>
    </w:p>
    <w:p w:rsidR="00A64926" w:rsidRDefault="00A64926" w:rsidP="00A64926">
      <w:pPr>
        <w:jc w:val="both"/>
        <w:rPr>
          <w:rtl/>
        </w:rPr>
      </w:pPr>
      <w:r>
        <w:rPr>
          <w:rtl/>
        </w:rPr>
        <w:tab/>
        <w:t>ג. ידליק על שולחנו ודיו.</w:t>
      </w:r>
    </w:p>
    <w:p w:rsidR="00A64926" w:rsidRPr="00CF3972" w:rsidRDefault="00A64926" w:rsidP="00A64926">
      <w:pPr>
        <w:jc w:val="both"/>
        <w:rPr>
          <w:rtl/>
        </w:rPr>
      </w:pPr>
      <w:r>
        <w:rPr>
          <w:rtl/>
        </w:rPr>
        <w:tab/>
        <w:t>ד. ידליק אצל חברו, שפתח ביתו גלוי לרה"ר.</w:t>
      </w:r>
    </w:p>
    <w:p w:rsidR="00CB69A4" w:rsidRPr="003B5F1E" w:rsidRDefault="00CB69A4" w:rsidP="00A878F0">
      <w:pPr>
        <w:pStyle w:val="3"/>
        <w:rPr>
          <w:sz w:val="28"/>
          <w:szCs w:val="28"/>
          <w:rtl/>
        </w:rPr>
      </w:pPr>
      <w:r w:rsidRPr="00CF3972">
        <w:rPr>
          <w:sz w:val="28"/>
          <w:szCs w:val="28"/>
          <w:rtl/>
        </w:rPr>
        <w:t xml:space="preserve">ג – </w:t>
      </w:r>
      <w:r w:rsidR="00A878F0">
        <w:rPr>
          <w:sz w:val="28"/>
          <w:szCs w:val="28"/>
          <w:rtl/>
        </w:rPr>
        <w:t>מקום הדלקת הנרות לגרים בקומות</w:t>
      </w:r>
    </w:p>
    <w:p w:rsidR="00CB69A4" w:rsidRPr="00CF3972" w:rsidRDefault="00A878F0" w:rsidP="00A878F0">
      <w:pPr>
        <w:numPr>
          <w:ilvl w:val="0"/>
          <w:numId w:val="19"/>
        </w:numPr>
      </w:pPr>
      <w:r>
        <w:rPr>
          <w:rtl/>
        </w:rPr>
        <w:t>אדם הגר בבניין רב קומות, וחלון ביתו גבוה מהשיעור(שבשאלה 2) אותו קבעו חז"ל להנחת החנוכיה, מה יש לעשות במקרה זה?</w:t>
      </w:r>
    </w:p>
    <w:p w:rsidR="00CB69A4" w:rsidRPr="00CF3972" w:rsidRDefault="00A878F0" w:rsidP="00CB69A4">
      <w:pPr>
        <w:numPr>
          <w:ilvl w:val="0"/>
          <w:numId w:val="6"/>
        </w:numPr>
      </w:pPr>
      <w:r>
        <w:rPr>
          <w:rtl/>
        </w:rPr>
        <w:t>עדיף שיקפיד על שיעור הגובה שקבעו חז"ל ולא יניח בחלון הפונה לרה"ר.</w:t>
      </w:r>
    </w:p>
    <w:p w:rsidR="00CB69A4" w:rsidRPr="00CF3972" w:rsidRDefault="00A878F0" w:rsidP="00CB69A4">
      <w:pPr>
        <w:numPr>
          <w:ilvl w:val="0"/>
          <w:numId w:val="6"/>
        </w:numPr>
      </w:pPr>
      <w:r>
        <w:rPr>
          <w:rtl/>
        </w:rPr>
        <w:t>פרסום הנס עדיף ולכן עליו להניח בחלון על אף שלא יניח בשיעור שקבעו חז"ל.</w:t>
      </w:r>
    </w:p>
    <w:p w:rsidR="00CB69A4" w:rsidRPr="00CF3972" w:rsidRDefault="00A878F0" w:rsidP="00CB69A4">
      <w:pPr>
        <w:numPr>
          <w:ilvl w:val="0"/>
          <w:numId w:val="6"/>
        </w:numPr>
      </w:pPr>
      <w:r>
        <w:rPr>
          <w:rtl/>
        </w:rPr>
        <w:t>ידליק על שולחנו ודיו.</w:t>
      </w:r>
    </w:p>
    <w:p w:rsidR="00CB1AC6" w:rsidRPr="00CF3972" w:rsidRDefault="00A03059" w:rsidP="003B5F1E">
      <w:pPr>
        <w:numPr>
          <w:ilvl w:val="0"/>
          <w:numId w:val="6"/>
        </w:numPr>
        <w:rPr>
          <w:rtl/>
        </w:rPr>
      </w:pPr>
      <w:r>
        <w:rPr>
          <w:rtl/>
        </w:rPr>
        <w:t>ידליק בפתח הפונה לחדר המדרגות שבכך יהיה מוקף במצוות(מזוזה, ציצית ונר חנוכה).</w:t>
      </w:r>
    </w:p>
    <w:p w:rsidR="00CB1AC6" w:rsidRPr="003B5F1E" w:rsidRDefault="00CB1AC6" w:rsidP="00A03059">
      <w:pPr>
        <w:pStyle w:val="3"/>
        <w:rPr>
          <w:sz w:val="28"/>
          <w:szCs w:val="28"/>
          <w:rtl/>
        </w:rPr>
      </w:pPr>
      <w:r w:rsidRPr="00CF3972">
        <w:rPr>
          <w:sz w:val="28"/>
          <w:szCs w:val="28"/>
          <w:rtl/>
        </w:rPr>
        <w:t xml:space="preserve">ד – </w:t>
      </w:r>
      <w:r w:rsidR="00A03059">
        <w:rPr>
          <w:sz w:val="28"/>
          <w:szCs w:val="28"/>
          <w:rtl/>
        </w:rPr>
        <w:t>זמן ומשך ההדלקה</w:t>
      </w:r>
    </w:p>
    <w:p w:rsidR="00CB1AC6" w:rsidRPr="00CF3972" w:rsidRDefault="00A03059" w:rsidP="00A03059">
      <w:pPr>
        <w:numPr>
          <w:ilvl w:val="0"/>
          <w:numId w:val="19"/>
        </w:numPr>
      </w:pPr>
      <w:r>
        <w:rPr>
          <w:rtl/>
        </w:rPr>
        <w:t>לשון חז"ל לגבי זמן ההדלקה של החנוכיה הוא..</w:t>
      </w:r>
    </w:p>
    <w:p w:rsidR="00CB1AC6" w:rsidRPr="00CF3972" w:rsidRDefault="0073277A" w:rsidP="00CB1AC6">
      <w:pPr>
        <w:numPr>
          <w:ilvl w:val="0"/>
          <w:numId w:val="7"/>
        </w:num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812800</wp:posOffset>
            </wp:positionV>
            <wp:extent cx="744220" cy="695960"/>
            <wp:effectExtent l="0" t="0" r="0" b="0"/>
            <wp:wrapThrough wrapText="bothSides">
              <wp:wrapPolygon edited="0">
                <wp:start x="0" y="0"/>
                <wp:lineTo x="0" y="21285"/>
                <wp:lineTo x="21010" y="21285"/>
                <wp:lineTo x="21010" y="0"/>
                <wp:lineTo x="0" y="0"/>
              </wp:wrapPolygon>
            </wp:wrapThrough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0" t="11896" r="21779" b="1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98425</wp:posOffset>
            </wp:positionV>
            <wp:extent cx="759460" cy="715010"/>
            <wp:effectExtent l="0" t="0" r="0" b="0"/>
            <wp:wrapThrough wrapText="bothSides">
              <wp:wrapPolygon edited="0">
                <wp:start x="0" y="0"/>
                <wp:lineTo x="0" y="21293"/>
                <wp:lineTo x="21130" y="21293"/>
                <wp:lineTo x="21130" y="0"/>
                <wp:lineTo x="0" y="0"/>
              </wp:wrapPolygon>
            </wp:wrapThrough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25" r="17360" b="10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059">
        <w:rPr>
          <w:rtl/>
        </w:rPr>
        <w:t>"משתשקע החמה עד שתכלה רגל מן השוק"</w:t>
      </w:r>
    </w:p>
    <w:p w:rsidR="00CB1AC6" w:rsidRPr="00CF3972" w:rsidRDefault="00A03059" w:rsidP="00CB1AC6">
      <w:pPr>
        <w:numPr>
          <w:ilvl w:val="0"/>
          <w:numId w:val="7"/>
        </w:numPr>
      </w:pPr>
      <w:r>
        <w:rPr>
          <w:rtl/>
        </w:rPr>
        <w:t>"מצוות חנוכה אין לה קבע"</w:t>
      </w:r>
    </w:p>
    <w:p w:rsidR="00CB1AC6" w:rsidRPr="00CF3972" w:rsidRDefault="00A03059" w:rsidP="00CB1AC6">
      <w:pPr>
        <w:numPr>
          <w:ilvl w:val="0"/>
          <w:numId w:val="7"/>
        </w:numPr>
      </w:pPr>
      <w:r>
        <w:rPr>
          <w:rtl/>
        </w:rPr>
        <w:t>"משעה שהכהנים נכנסים לאכול בתרומתם"</w:t>
      </w:r>
    </w:p>
    <w:p w:rsidR="00CB1AC6" w:rsidRDefault="00A03059" w:rsidP="00CB1AC6">
      <w:pPr>
        <w:numPr>
          <w:ilvl w:val="0"/>
          <w:numId w:val="7"/>
        </w:numPr>
      </w:pPr>
      <w:r>
        <w:rPr>
          <w:rtl/>
        </w:rPr>
        <w:t>"מצוותה כל היום"</w:t>
      </w:r>
    </w:p>
    <w:p w:rsidR="00A03059" w:rsidRDefault="00A03059" w:rsidP="00A03059">
      <w:pPr>
        <w:numPr>
          <w:ilvl w:val="0"/>
          <w:numId w:val="19"/>
        </w:numPr>
      </w:pPr>
      <w:r>
        <w:rPr>
          <w:rtl/>
        </w:rPr>
        <w:t>המנהג הרווח הוא להדליק נרות חנוכה בצאת הכוכבים, אמנם תפילת ערבית גם היא יוצאת בדיוק באותו זמן, כיצד נפתור בעיה זאת?</w:t>
      </w:r>
    </w:p>
    <w:p w:rsidR="00A03059" w:rsidRDefault="00A03059" w:rsidP="00A03059">
      <w:pPr>
        <w:numPr>
          <w:ilvl w:val="0"/>
          <w:numId w:val="20"/>
        </w:numPr>
      </w:pPr>
      <w:r>
        <w:rPr>
          <w:rtl/>
        </w:rPr>
        <w:t>תפילת ערבית קודמת מפני שתדיר ואינו תדיר, תדיר קודם.</w:t>
      </w:r>
    </w:p>
    <w:p w:rsidR="00A03059" w:rsidRDefault="00A03059" w:rsidP="00A03059">
      <w:pPr>
        <w:numPr>
          <w:ilvl w:val="0"/>
          <w:numId w:val="20"/>
        </w:numPr>
      </w:pPr>
      <w:r>
        <w:rPr>
          <w:rtl/>
        </w:rPr>
        <w:t>יקדימו מעט את זמן תפילת ערבית ובכך יספיקו להדליק את החנוכיה בזמן הראוי.</w:t>
      </w:r>
    </w:p>
    <w:p w:rsidR="00A03059" w:rsidRDefault="00A03059" w:rsidP="00A03059">
      <w:pPr>
        <w:numPr>
          <w:ilvl w:val="0"/>
          <w:numId w:val="20"/>
        </w:numPr>
      </w:pPr>
      <w:r>
        <w:rPr>
          <w:rtl/>
        </w:rPr>
        <w:t>אפשר להתפלל ערבית גם אחרי הדלקת הנרות, ולכן ידליק נרות קודם.</w:t>
      </w:r>
    </w:p>
    <w:p w:rsidR="00A03059" w:rsidRDefault="00A03059" w:rsidP="00A03059">
      <w:pPr>
        <w:numPr>
          <w:ilvl w:val="0"/>
          <w:numId w:val="20"/>
        </w:numPr>
      </w:pPr>
      <w:r>
        <w:rPr>
          <w:rtl/>
        </w:rPr>
        <w:t>כל התשובות נכונות.</w:t>
      </w:r>
    </w:p>
    <w:p w:rsidR="00A03059" w:rsidRPr="00CF3972" w:rsidRDefault="00A03059" w:rsidP="00A03059">
      <w:pPr>
        <w:ind w:left="1080"/>
      </w:pPr>
    </w:p>
    <w:p w:rsidR="00CB1AC6" w:rsidRPr="003B5F1E" w:rsidRDefault="00CB1AC6" w:rsidP="00A03059">
      <w:pPr>
        <w:pStyle w:val="3"/>
        <w:rPr>
          <w:sz w:val="28"/>
          <w:szCs w:val="28"/>
          <w:rtl/>
        </w:rPr>
      </w:pPr>
      <w:r w:rsidRPr="00CF3972">
        <w:rPr>
          <w:sz w:val="28"/>
          <w:szCs w:val="28"/>
          <w:rtl/>
        </w:rPr>
        <w:t xml:space="preserve">ה – </w:t>
      </w:r>
      <w:r w:rsidR="00A03059">
        <w:rPr>
          <w:sz w:val="28"/>
          <w:szCs w:val="28"/>
          <w:rtl/>
        </w:rPr>
        <w:t>זמן הדלקת נרות בערב שבת ובמוצאי שבת</w:t>
      </w:r>
    </w:p>
    <w:p w:rsidR="00CB1AC6" w:rsidRPr="00CF3972" w:rsidRDefault="00A03059" w:rsidP="00A878F0">
      <w:pPr>
        <w:numPr>
          <w:ilvl w:val="0"/>
          <w:numId w:val="19"/>
        </w:numPr>
      </w:pPr>
      <w:r>
        <w:rPr>
          <w:rtl/>
        </w:rPr>
        <w:t>מה קודם למה</w:t>
      </w:r>
      <w:r w:rsidR="0064251B">
        <w:rPr>
          <w:rtl/>
        </w:rPr>
        <w:t xml:space="preserve"> בערב שבת </w:t>
      </w:r>
      <w:r>
        <w:rPr>
          <w:rtl/>
        </w:rPr>
        <w:t>?</w:t>
      </w:r>
    </w:p>
    <w:p w:rsidR="00CB1AC6" w:rsidRDefault="00A03059" w:rsidP="00A03059">
      <w:pPr>
        <w:numPr>
          <w:ilvl w:val="0"/>
          <w:numId w:val="8"/>
        </w:numPr>
      </w:pPr>
      <w:r>
        <w:rPr>
          <w:rtl/>
        </w:rPr>
        <w:t>נר שבת</w:t>
      </w:r>
      <w:r w:rsidR="0064251B">
        <w:rPr>
          <w:rtl/>
        </w:rPr>
        <w:t xml:space="preserve"> קודם</w:t>
      </w:r>
      <w:r>
        <w:rPr>
          <w:rtl/>
        </w:rPr>
        <w:t xml:space="preserve"> לנר חנוכה.</w:t>
      </w:r>
    </w:p>
    <w:p w:rsidR="00A03059" w:rsidRPr="00CF3972" w:rsidRDefault="00A03059" w:rsidP="00A03059">
      <w:pPr>
        <w:numPr>
          <w:ilvl w:val="0"/>
          <w:numId w:val="8"/>
        </w:numPr>
      </w:pPr>
      <w:r>
        <w:rPr>
          <w:rtl/>
        </w:rPr>
        <w:t>נר חנוכה</w:t>
      </w:r>
      <w:r w:rsidR="0064251B">
        <w:rPr>
          <w:rtl/>
        </w:rPr>
        <w:t xml:space="preserve"> קודם</w:t>
      </w:r>
      <w:r>
        <w:rPr>
          <w:rtl/>
        </w:rPr>
        <w:t xml:space="preserve"> לנר שבת.</w:t>
      </w:r>
    </w:p>
    <w:p w:rsidR="00CB1AC6" w:rsidRPr="00CF3972" w:rsidRDefault="0064251B" w:rsidP="00CB1AC6">
      <w:pPr>
        <w:numPr>
          <w:ilvl w:val="0"/>
          <w:numId w:val="8"/>
        </w:numPr>
      </w:pPr>
      <w:r>
        <w:rPr>
          <w:rtl/>
        </w:rPr>
        <w:t>אין זה משנה מה מדליקים קודם.</w:t>
      </w:r>
    </w:p>
    <w:p w:rsidR="00CB1AC6" w:rsidRPr="00CF3972" w:rsidRDefault="00CB1AC6" w:rsidP="00CB1AC6">
      <w:pPr>
        <w:numPr>
          <w:ilvl w:val="0"/>
          <w:numId w:val="8"/>
        </w:numPr>
      </w:pPr>
      <w:r w:rsidRPr="00CF3972">
        <w:rPr>
          <w:rtl/>
        </w:rPr>
        <w:t>כל התשובות נכונות.</w:t>
      </w:r>
    </w:p>
    <w:p w:rsidR="003D28DC" w:rsidRPr="003B5F1E" w:rsidRDefault="003D28DC" w:rsidP="0064251B">
      <w:pPr>
        <w:pStyle w:val="3"/>
        <w:rPr>
          <w:sz w:val="28"/>
          <w:szCs w:val="28"/>
          <w:rtl/>
        </w:rPr>
      </w:pPr>
      <w:r w:rsidRPr="00CF3972">
        <w:rPr>
          <w:sz w:val="28"/>
          <w:szCs w:val="28"/>
          <w:rtl/>
        </w:rPr>
        <w:lastRenderedPageBreak/>
        <w:t xml:space="preserve">ו – </w:t>
      </w:r>
      <w:r w:rsidR="0064251B">
        <w:rPr>
          <w:sz w:val="28"/>
          <w:szCs w:val="28"/>
          <w:rtl/>
        </w:rPr>
        <w:t>בשעת הצורך מותר לאחר את זמן ההדלקה</w:t>
      </w:r>
    </w:p>
    <w:p w:rsidR="003D28DC" w:rsidRPr="00CF3972" w:rsidRDefault="0064251B" w:rsidP="00A878F0">
      <w:pPr>
        <w:numPr>
          <w:ilvl w:val="0"/>
          <w:numId w:val="19"/>
        </w:numPr>
      </w:pPr>
      <w:r>
        <w:rPr>
          <w:rtl/>
        </w:rPr>
        <w:t>מה יעשה אדם שמחמת אילוצים אינו יכול להדליק בצאת הכוכבים?</w:t>
      </w:r>
    </w:p>
    <w:p w:rsidR="003D28DC" w:rsidRPr="00CF3972" w:rsidRDefault="0064251B" w:rsidP="003D28DC">
      <w:pPr>
        <w:numPr>
          <w:ilvl w:val="0"/>
          <w:numId w:val="9"/>
        </w:numPr>
      </w:pPr>
      <w:r>
        <w:rPr>
          <w:rtl/>
        </w:rPr>
        <w:t>רשאי להדליק מאוחר יותר, אך ישתדל להקדים את חזרתו לביתו ככל שניתן.</w:t>
      </w:r>
    </w:p>
    <w:p w:rsidR="003D28DC" w:rsidRPr="00CF3972" w:rsidRDefault="0064251B" w:rsidP="003D28DC">
      <w:pPr>
        <w:numPr>
          <w:ilvl w:val="0"/>
          <w:numId w:val="9"/>
        </w:numPr>
      </w:pPr>
      <w:r>
        <w:rPr>
          <w:rtl/>
        </w:rPr>
        <w:t>כיוון שכבר עבר הזמן כבר אין חיוב להדליק נרות חנוכה.</w:t>
      </w:r>
    </w:p>
    <w:p w:rsidR="003D28DC" w:rsidRPr="00CF3972" w:rsidRDefault="0073277A" w:rsidP="003D28DC">
      <w:pPr>
        <w:numPr>
          <w:ilvl w:val="0"/>
          <w:numId w:val="9"/>
        </w:num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74295</wp:posOffset>
            </wp:positionV>
            <wp:extent cx="1153160" cy="1489075"/>
            <wp:effectExtent l="0" t="0" r="0" b="0"/>
            <wp:wrapThrough wrapText="bothSides">
              <wp:wrapPolygon edited="0">
                <wp:start x="0" y="0"/>
                <wp:lineTo x="0" y="21278"/>
                <wp:lineTo x="21410" y="21278"/>
                <wp:lineTo x="21410" y="0"/>
                <wp:lineTo x="0" y="0"/>
              </wp:wrapPolygon>
            </wp:wrapThrough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51B">
        <w:rPr>
          <w:rtl/>
        </w:rPr>
        <w:t>ידליק בחצות לילה מפני שהוא זמן מסוגל לישועות.</w:t>
      </w:r>
    </w:p>
    <w:p w:rsidR="003D28DC" w:rsidRPr="00CF3972" w:rsidRDefault="003D28DC" w:rsidP="003D28DC">
      <w:pPr>
        <w:numPr>
          <w:ilvl w:val="0"/>
          <w:numId w:val="9"/>
        </w:numPr>
      </w:pPr>
      <w:r w:rsidRPr="00CF3972">
        <w:rPr>
          <w:rtl/>
        </w:rPr>
        <w:t>תשובות א' וב' נכונות.</w:t>
      </w:r>
      <w:r w:rsidR="001518E7">
        <w:rPr>
          <w:rtl/>
        </w:rPr>
        <w:br/>
      </w:r>
    </w:p>
    <w:p w:rsidR="003D28DC" w:rsidRPr="003B5F1E" w:rsidRDefault="003D28DC" w:rsidP="0064251B">
      <w:pPr>
        <w:pStyle w:val="3"/>
        <w:rPr>
          <w:sz w:val="28"/>
          <w:szCs w:val="28"/>
          <w:rtl/>
        </w:rPr>
      </w:pPr>
      <w:r w:rsidRPr="00CF3972">
        <w:rPr>
          <w:sz w:val="28"/>
          <w:szCs w:val="28"/>
          <w:rtl/>
        </w:rPr>
        <w:t xml:space="preserve">ז – </w:t>
      </w:r>
      <w:r w:rsidR="0064251B">
        <w:rPr>
          <w:sz w:val="28"/>
          <w:szCs w:val="28"/>
          <w:rtl/>
        </w:rPr>
        <w:t>האם להמתין לבן משפחה שמאחר לחזור</w:t>
      </w:r>
    </w:p>
    <w:p w:rsidR="003D28DC" w:rsidRPr="00CF3972" w:rsidRDefault="00B455AE" w:rsidP="00A878F0">
      <w:pPr>
        <w:numPr>
          <w:ilvl w:val="0"/>
          <w:numId w:val="19"/>
        </w:numPr>
      </w:pPr>
      <w:r>
        <w:rPr>
          <w:rtl/>
        </w:rPr>
        <w:t>האם יש לחכות לבן משפחה המאחר לחזור?</w:t>
      </w:r>
    </w:p>
    <w:p w:rsidR="003D28DC" w:rsidRPr="00CF3972" w:rsidRDefault="00B455AE" w:rsidP="003D28DC">
      <w:pPr>
        <w:numPr>
          <w:ilvl w:val="0"/>
          <w:numId w:val="10"/>
        </w:numPr>
      </w:pPr>
      <w:r>
        <w:rPr>
          <w:rtl/>
        </w:rPr>
        <w:t>במידה ויפסיד את ברכות החנוכיה ולא ישמעם אפילו בבית הכנסת, יש לחכות.</w:t>
      </w:r>
    </w:p>
    <w:p w:rsidR="003D28DC" w:rsidRPr="00CF3972" w:rsidRDefault="00B455AE" w:rsidP="003D28DC">
      <w:pPr>
        <w:numPr>
          <w:ilvl w:val="0"/>
          <w:numId w:val="10"/>
        </w:numPr>
      </w:pPr>
      <w:r>
        <w:rPr>
          <w:rtl/>
        </w:rPr>
        <w:t>אם יש חשש שיעלב מחמת העניין שבני ביתו לא המתינו לו, יש לחכות</w:t>
      </w:r>
      <w:r w:rsidR="00DE363B">
        <w:rPr>
          <w:rtl/>
        </w:rPr>
        <w:t>.</w:t>
      </w:r>
    </w:p>
    <w:p w:rsidR="003D28DC" w:rsidRPr="00CF3972" w:rsidRDefault="00B455AE" w:rsidP="003D28DC">
      <w:pPr>
        <w:numPr>
          <w:ilvl w:val="0"/>
          <w:numId w:val="10"/>
        </w:numPr>
      </w:pPr>
      <w:r>
        <w:rPr>
          <w:rtl/>
        </w:rPr>
        <w:t>אם יש חשש שהקשר של האדם המאחר עם מצוות החנוכה יפגע, יש לחכות.</w:t>
      </w:r>
    </w:p>
    <w:p w:rsidR="003D28DC" w:rsidRPr="00CF3972" w:rsidRDefault="003D28DC" w:rsidP="003D28DC">
      <w:pPr>
        <w:numPr>
          <w:ilvl w:val="0"/>
          <w:numId w:val="10"/>
        </w:numPr>
      </w:pPr>
      <w:r w:rsidRPr="00CF3972">
        <w:rPr>
          <w:rtl/>
        </w:rPr>
        <w:t>כל התשובות נכונות.</w:t>
      </w:r>
    </w:p>
    <w:p w:rsidR="003B5F1E" w:rsidRDefault="003B5F1E" w:rsidP="003D28DC">
      <w:pPr>
        <w:rPr>
          <w:sz w:val="20"/>
          <w:szCs w:val="20"/>
          <w:rtl/>
        </w:rPr>
      </w:pPr>
    </w:p>
    <w:p w:rsidR="005E7F0B" w:rsidRPr="003B5F1E" w:rsidRDefault="00DE363B" w:rsidP="00DE363B">
      <w:pPr>
        <w:pStyle w:val="3"/>
        <w:rPr>
          <w:sz w:val="28"/>
          <w:szCs w:val="28"/>
          <w:rtl/>
        </w:rPr>
      </w:pPr>
      <w:r>
        <w:rPr>
          <w:sz w:val="28"/>
          <w:szCs w:val="28"/>
          <w:rtl/>
        </w:rPr>
        <w:t>ט- משפחה שמתארחת בחנוכה</w:t>
      </w:r>
    </w:p>
    <w:p w:rsidR="00615739" w:rsidRPr="00CF3972" w:rsidRDefault="00DE363B" w:rsidP="00A878F0">
      <w:pPr>
        <w:numPr>
          <w:ilvl w:val="0"/>
          <w:numId w:val="19"/>
        </w:numPr>
        <w:jc w:val="both"/>
      </w:pPr>
      <w:r>
        <w:rPr>
          <w:rtl/>
        </w:rPr>
        <w:t>בני משפחה שהלכו להתארח אצל חבריהם ובשעת הדלקת נרות עדיין הם בבית מארחיהם, מה יעשו?</w:t>
      </w:r>
    </w:p>
    <w:p w:rsidR="00615739" w:rsidRDefault="00DE363B" w:rsidP="00615739">
      <w:pPr>
        <w:numPr>
          <w:ilvl w:val="0"/>
          <w:numId w:val="3"/>
        </w:numPr>
        <w:jc w:val="both"/>
      </w:pPr>
      <w:r>
        <w:rPr>
          <w:rtl/>
        </w:rPr>
        <w:t>טוב שאחד מבני המשפחה ילך בשעת צאת הכוכבים לביתם וידליק את הנרות בזמן.</w:t>
      </w:r>
    </w:p>
    <w:p w:rsidR="00DE363B" w:rsidRDefault="00DE363B" w:rsidP="00615739">
      <w:pPr>
        <w:numPr>
          <w:ilvl w:val="0"/>
          <w:numId w:val="3"/>
        </w:numPr>
        <w:jc w:val="both"/>
      </w:pPr>
      <w:r>
        <w:rPr>
          <w:rtl/>
        </w:rPr>
        <w:t>כשיחזרו לביתם יכולים להדליק בברכה.</w:t>
      </w:r>
    </w:p>
    <w:p w:rsidR="00DE363B" w:rsidRDefault="00DE363B" w:rsidP="00615739">
      <w:pPr>
        <w:numPr>
          <w:ilvl w:val="0"/>
          <w:numId w:val="3"/>
        </w:numPr>
        <w:jc w:val="both"/>
      </w:pPr>
      <w:r>
        <w:rPr>
          <w:rtl/>
        </w:rPr>
        <w:t>כשיחזרו לביתם ידליקו בלא ברכה.</w:t>
      </w:r>
    </w:p>
    <w:p w:rsidR="00DE363B" w:rsidRPr="00CF3972" w:rsidRDefault="00DE363B" w:rsidP="00615739">
      <w:pPr>
        <w:numPr>
          <w:ilvl w:val="0"/>
          <w:numId w:val="3"/>
        </w:numPr>
        <w:jc w:val="both"/>
      </w:pPr>
      <w:r>
        <w:rPr>
          <w:rtl/>
        </w:rPr>
        <w:t>תשובות א+ב נכונות.</w:t>
      </w:r>
    </w:p>
    <w:p w:rsidR="005E7F0B" w:rsidRPr="003B5F1E" w:rsidRDefault="005E7F0B" w:rsidP="00DE363B">
      <w:pPr>
        <w:ind w:left="1080"/>
        <w:jc w:val="both"/>
        <w:rPr>
          <w:rtl/>
        </w:rPr>
      </w:pPr>
    </w:p>
    <w:p w:rsidR="005E7F0B" w:rsidRPr="003B5F1E" w:rsidRDefault="00DE363B" w:rsidP="00DE363B">
      <w:pPr>
        <w:pStyle w:val="3"/>
        <w:rPr>
          <w:sz w:val="28"/>
          <w:szCs w:val="28"/>
          <w:rtl/>
        </w:rPr>
      </w:pPr>
      <w:r>
        <w:rPr>
          <w:sz w:val="28"/>
          <w:szCs w:val="28"/>
          <w:rtl/>
        </w:rPr>
        <w:t>י</w:t>
      </w:r>
      <w:r w:rsidR="005E7F0B" w:rsidRPr="00CF3972">
        <w:rPr>
          <w:sz w:val="28"/>
          <w:szCs w:val="28"/>
          <w:rtl/>
        </w:rPr>
        <w:t xml:space="preserve"> – </w:t>
      </w:r>
      <w:r>
        <w:rPr>
          <w:sz w:val="28"/>
          <w:szCs w:val="28"/>
          <w:rtl/>
        </w:rPr>
        <w:t>חיילים ובחורי ישיבה.</w:t>
      </w:r>
    </w:p>
    <w:p w:rsidR="005E7F0B" w:rsidRPr="00CF3972" w:rsidRDefault="00DE363B" w:rsidP="00DE363B">
      <w:pPr>
        <w:numPr>
          <w:ilvl w:val="0"/>
          <w:numId w:val="19"/>
        </w:numPr>
      </w:pPr>
      <w:r>
        <w:rPr>
          <w:rtl/>
        </w:rPr>
        <w:t xml:space="preserve">כיצד ידליקו נרות חנוכה, חיילים ובחורי ישיבה המתגוררים בפנימייה ובחדרים אישיים? </w:t>
      </w:r>
    </w:p>
    <w:p w:rsidR="005E7F0B" w:rsidRPr="00CF3972" w:rsidRDefault="00DE363B" w:rsidP="005E7F0B">
      <w:pPr>
        <w:numPr>
          <w:ilvl w:val="0"/>
          <w:numId w:val="11"/>
        </w:numPr>
      </w:pPr>
      <w:r>
        <w:rPr>
          <w:rtl/>
        </w:rPr>
        <w:t>לספרדים ולאשכנזים אין חיוב להדליק מפני שיוצאים ידי חובה בהדלקת הוריהם שבבית.</w:t>
      </w:r>
    </w:p>
    <w:p w:rsidR="005E7F0B" w:rsidRPr="00CF3972" w:rsidRDefault="00DE363B" w:rsidP="005E7F0B">
      <w:pPr>
        <w:numPr>
          <w:ilvl w:val="0"/>
          <w:numId w:val="11"/>
        </w:numPr>
      </w:pPr>
      <w:r>
        <w:rPr>
          <w:rtl/>
        </w:rPr>
        <w:t>לספרדים-אין צריך להדליק</w:t>
      </w:r>
      <w:r w:rsidR="00C4184F">
        <w:rPr>
          <w:rtl/>
        </w:rPr>
        <w:t xml:space="preserve"> מפני שיוצא בהדלקת בני ביתו</w:t>
      </w:r>
      <w:r>
        <w:rPr>
          <w:rtl/>
        </w:rPr>
        <w:t xml:space="preserve">, לאשכנזים- ידליק בחדרו </w:t>
      </w:r>
      <w:r w:rsidR="000E1D0E">
        <w:rPr>
          <w:rtl/>
        </w:rPr>
        <w:t>בפתח הפונה לרה"ר.</w:t>
      </w:r>
    </w:p>
    <w:p w:rsidR="005E7F0B" w:rsidRPr="00CF3972" w:rsidRDefault="000E1D0E" w:rsidP="005E7F0B">
      <w:pPr>
        <w:numPr>
          <w:ilvl w:val="0"/>
          <w:numId w:val="11"/>
        </w:numPr>
      </w:pPr>
      <w:r>
        <w:rPr>
          <w:rtl/>
        </w:rPr>
        <w:t>לאשכנזים- אין צריך להדליק, ספרדים-ידליק בחדרו בפתח הפונה לרה"ר.</w:t>
      </w:r>
    </w:p>
    <w:p w:rsidR="00111318" w:rsidRDefault="000E1D0E" w:rsidP="00742A19">
      <w:pPr>
        <w:numPr>
          <w:ilvl w:val="0"/>
          <w:numId w:val="11"/>
        </w:numPr>
      </w:pPr>
      <w:r>
        <w:rPr>
          <w:rtl/>
        </w:rPr>
        <w:t>חיילים ובחורי ישיבות המוסרים נפשם על עמ"י, ועוסקים במצווה ולכן פטורים ממצוות חנוכה, שכל העוסק במצווה פטור מן המצווה.</w:t>
      </w:r>
    </w:p>
    <w:p w:rsidR="00842C10" w:rsidRDefault="00842C10" w:rsidP="00842C10">
      <w:pPr>
        <w:ind w:left="1080"/>
        <w:rPr>
          <w:rtl/>
        </w:rPr>
      </w:pPr>
    </w:p>
    <w:p w:rsidR="00842C10" w:rsidRPr="00CF3972" w:rsidRDefault="0073277A" w:rsidP="00842C10">
      <w:pPr>
        <w:ind w:left="1080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133985</wp:posOffset>
            </wp:positionV>
            <wp:extent cx="1437640" cy="920115"/>
            <wp:effectExtent l="95250" t="152400" r="48260" b="127635"/>
            <wp:wrapThrough wrapText="bothSides">
              <wp:wrapPolygon edited="0">
                <wp:start x="19764" y="-957"/>
                <wp:lineTo x="656" y="-6751"/>
                <wp:lineTo x="-1221" y="7256"/>
                <wp:lineTo x="-1170" y="17781"/>
                <wp:lineTo x="-740" y="21120"/>
                <wp:lineTo x="941" y="21670"/>
                <wp:lineTo x="1221" y="21762"/>
                <wp:lineTo x="20532" y="21682"/>
                <wp:lineTo x="21972" y="15300"/>
                <wp:lineTo x="22129" y="7584"/>
                <wp:lineTo x="22005" y="-224"/>
                <wp:lineTo x="19764" y="-957"/>
              </wp:wrapPolygon>
            </wp:wrapThrough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014"/>
                    <a:stretch>
                      <a:fillRect/>
                    </a:stretch>
                  </pic:blipFill>
                  <pic:spPr bwMode="auto">
                    <a:xfrm rot="-709528">
                      <a:off x="0" y="0"/>
                      <a:ext cx="143764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D91" w:rsidRPr="003B5F1E" w:rsidRDefault="00143D91" w:rsidP="003B5F1E">
      <w:pPr>
        <w:pStyle w:val="2"/>
        <w:rPr>
          <w:u w:val="single"/>
          <w:rtl/>
        </w:rPr>
      </w:pPr>
      <w:r w:rsidRPr="00CF3972">
        <w:rPr>
          <w:u w:val="single"/>
          <w:rtl/>
        </w:rPr>
        <w:t>שאלות הרחבה מתוך הערות שוליים</w:t>
      </w:r>
      <w:r w:rsidR="00906A4C">
        <w:rPr>
          <w:u w:val="single"/>
          <w:rtl/>
        </w:rPr>
        <w:t xml:space="preserve"> (לכיתות ו'-ח')</w:t>
      </w:r>
      <w:r w:rsidR="004236BD">
        <w:rPr>
          <w:u w:val="single"/>
          <w:rtl/>
        </w:rPr>
        <w:br/>
      </w:r>
    </w:p>
    <w:p w:rsidR="00742A19" w:rsidRPr="00742A19" w:rsidRDefault="00742A19" w:rsidP="00842C10">
      <w:pPr>
        <w:pStyle w:val="m3352071845745911194m9053835592341022963gmail-msolistparagraph"/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David"/>
          <w:color w:val="222222"/>
        </w:rPr>
      </w:pPr>
      <w:r w:rsidRPr="00742A19">
        <w:rPr>
          <w:rFonts w:ascii="Arial" w:hAnsi="Arial" w:cs="David"/>
          <w:color w:val="222222"/>
          <w:rtl/>
        </w:rPr>
        <w:t>1.</w:t>
      </w:r>
      <w:r w:rsidRPr="00742A19">
        <w:rPr>
          <w:rFonts w:cs="David"/>
          <w:color w:val="222222"/>
          <w:rtl/>
        </w:rPr>
        <w:t>     </w:t>
      </w:r>
      <w:r w:rsidRPr="00742A19">
        <w:rPr>
          <w:rStyle w:val="apple-converted-space"/>
          <w:rFonts w:cs="David"/>
          <w:color w:val="222222"/>
          <w:rtl/>
        </w:rPr>
        <w:t> </w:t>
      </w:r>
      <w:r w:rsidRPr="00742A19">
        <w:rPr>
          <w:rFonts w:ascii="Arial" w:hAnsi="Arial" w:cs="David"/>
          <w:color w:val="222222"/>
          <w:rtl/>
        </w:rPr>
        <w:t>בית שיש לו 2 פתחים – האם צריך להדליק נרות בשני הפתחים?</w:t>
      </w:r>
    </w:p>
    <w:p w:rsidR="00742A19" w:rsidRPr="00742A19" w:rsidRDefault="00742A19" w:rsidP="00842C10">
      <w:pPr>
        <w:pStyle w:val="m3352071845745911194m9053835592341022963gmail-msolistparagraph"/>
        <w:shd w:val="clear" w:color="auto" w:fill="FFFFFF"/>
        <w:bidi/>
        <w:spacing w:before="0" w:beforeAutospacing="0" w:after="0" w:afterAutospacing="0" w:line="360" w:lineRule="auto"/>
        <w:ind w:left="1080"/>
        <w:rPr>
          <w:rFonts w:ascii="Arial" w:hAnsi="Arial" w:cs="David"/>
          <w:color w:val="222222"/>
          <w:rtl/>
        </w:rPr>
      </w:pPr>
      <w:r w:rsidRPr="00742A19">
        <w:rPr>
          <w:rFonts w:ascii="Arial" w:hAnsi="Arial" w:cs="David"/>
          <w:color w:val="222222"/>
          <w:rtl/>
        </w:rPr>
        <w:t>א.</w:t>
      </w:r>
      <w:r w:rsidRPr="00742A19">
        <w:rPr>
          <w:rFonts w:cs="David"/>
          <w:color w:val="222222"/>
          <w:rtl/>
        </w:rPr>
        <w:t>     </w:t>
      </w:r>
      <w:r w:rsidRPr="00742A19">
        <w:rPr>
          <w:rStyle w:val="apple-converted-space"/>
          <w:rFonts w:cs="David"/>
          <w:color w:val="222222"/>
          <w:rtl/>
        </w:rPr>
        <w:t> </w:t>
      </w:r>
      <w:r w:rsidRPr="00742A19">
        <w:rPr>
          <w:rFonts w:ascii="Arial" w:hAnsi="Arial" w:cs="David"/>
          <w:color w:val="222222"/>
          <w:rtl/>
        </w:rPr>
        <w:t>ידליק בשניהם, כדי שלא יחשדו שלא קיים את המצווה.</w:t>
      </w:r>
    </w:p>
    <w:p w:rsidR="00742A19" w:rsidRPr="00742A19" w:rsidRDefault="00742A19" w:rsidP="00842C10">
      <w:pPr>
        <w:pStyle w:val="m3352071845745911194m9053835592341022963gmail-msolistparagraph"/>
        <w:shd w:val="clear" w:color="auto" w:fill="FFFFFF"/>
        <w:bidi/>
        <w:spacing w:before="0" w:beforeAutospacing="0" w:after="0" w:afterAutospacing="0" w:line="360" w:lineRule="auto"/>
        <w:ind w:left="1080"/>
        <w:rPr>
          <w:rFonts w:ascii="Arial" w:hAnsi="Arial" w:cs="David"/>
          <w:color w:val="222222"/>
          <w:rtl/>
        </w:rPr>
      </w:pPr>
      <w:r w:rsidRPr="00742A19">
        <w:rPr>
          <w:rFonts w:ascii="Arial" w:hAnsi="Arial" w:cs="David"/>
          <w:color w:val="222222"/>
          <w:rtl/>
        </w:rPr>
        <w:t>ב.</w:t>
      </w:r>
      <w:r w:rsidRPr="00742A19">
        <w:rPr>
          <w:rFonts w:cs="David"/>
          <w:color w:val="222222"/>
          <w:rtl/>
        </w:rPr>
        <w:t>     </w:t>
      </w:r>
      <w:r w:rsidRPr="00742A19">
        <w:rPr>
          <w:rStyle w:val="apple-converted-space"/>
          <w:rFonts w:cs="David"/>
          <w:color w:val="222222"/>
          <w:rtl/>
        </w:rPr>
        <w:t> </w:t>
      </w:r>
      <w:r w:rsidRPr="00742A19">
        <w:rPr>
          <w:rFonts w:ascii="Arial" w:hAnsi="Arial" w:cs="David"/>
          <w:color w:val="222222"/>
          <w:rtl/>
        </w:rPr>
        <w:t>יש חיוב גם בזמן הזה להדליק בכל פתח בפני עצמו.</w:t>
      </w:r>
    </w:p>
    <w:p w:rsidR="00742A19" w:rsidRPr="00742A19" w:rsidRDefault="00742A19" w:rsidP="00842C10">
      <w:pPr>
        <w:pStyle w:val="m3352071845745911194m9053835592341022963gmail-msolistparagraph"/>
        <w:shd w:val="clear" w:color="auto" w:fill="FFFFFF"/>
        <w:bidi/>
        <w:spacing w:before="0" w:beforeAutospacing="0" w:after="0" w:afterAutospacing="0" w:line="360" w:lineRule="auto"/>
        <w:ind w:left="1080"/>
        <w:rPr>
          <w:rFonts w:ascii="Arial" w:hAnsi="Arial" w:cs="David"/>
          <w:color w:val="222222"/>
          <w:rtl/>
        </w:rPr>
      </w:pPr>
      <w:r w:rsidRPr="00742A19">
        <w:rPr>
          <w:rFonts w:ascii="Arial" w:hAnsi="Arial" w:cs="David"/>
          <w:color w:val="222222"/>
          <w:rtl/>
        </w:rPr>
        <w:t>ג.</w:t>
      </w:r>
      <w:r w:rsidRPr="00742A19">
        <w:rPr>
          <w:rFonts w:cs="David"/>
          <w:color w:val="222222"/>
          <w:rtl/>
        </w:rPr>
        <w:t>      </w:t>
      </w:r>
      <w:r w:rsidRPr="00742A19">
        <w:rPr>
          <w:rStyle w:val="apple-converted-space"/>
          <w:rFonts w:cs="David"/>
          <w:color w:val="222222"/>
          <w:rtl/>
        </w:rPr>
        <w:t> </w:t>
      </w:r>
      <w:r w:rsidRPr="00742A19">
        <w:rPr>
          <w:rFonts w:ascii="Arial" w:hAnsi="Arial" w:cs="David"/>
          <w:color w:val="222222"/>
          <w:rtl/>
        </w:rPr>
        <w:t>ידליק בפתח אחד, ויוסיף חנוכיה נוספת בתוך ביתו.</w:t>
      </w:r>
    </w:p>
    <w:p w:rsidR="00742A19" w:rsidRDefault="00742A19" w:rsidP="00842C10">
      <w:pPr>
        <w:pStyle w:val="m3352071845745911194m9053835592341022963gmail-msolistparagraph"/>
        <w:shd w:val="clear" w:color="auto" w:fill="FFFFFF"/>
        <w:bidi/>
        <w:spacing w:before="0" w:beforeAutospacing="0" w:after="0" w:afterAutospacing="0" w:line="360" w:lineRule="auto"/>
        <w:ind w:left="1080"/>
        <w:rPr>
          <w:rFonts w:ascii="Arial" w:hAnsi="Arial" w:cs="David"/>
          <w:color w:val="222222"/>
          <w:rtl/>
        </w:rPr>
      </w:pPr>
      <w:r w:rsidRPr="00742A19">
        <w:rPr>
          <w:rFonts w:ascii="Arial" w:hAnsi="Arial" w:cs="David"/>
          <w:color w:val="222222"/>
          <w:rtl/>
        </w:rPr>
        <w:t>ד.</w:t>
      </w:r>
      <w:r w:rsidRPr="00742A19">
        <w:rPr>
          <w:rFonts w:cs="David"/>
          <w:color w:val="222222"/>
          <w:rtl/>
        </w:rPr>
        <w:t>     </w:t>
      </w:r>
      <w:r w:rsidRPr="00742A19">
        <w:rPr>
          <w:rStyle w:val="apple-converted-space"/>
          <w:rFonts w:cs="David"/>
          <w:color w:val="222222"/>
          <w:rtl/>
        </w:rPr>
        <w:t> </w:t>
      </w:r>
      <w:r w:rsidRPr="00742A19">
        <w:rPr>
          <w:rFonts w:ascii="Arial" w:hAnsi="Arial" w:cs="David"/>
          <w:color w:val="222222"/>
          <w:rtl/>
        </w:rPr>
        <w:t>עקרונית צריך להדליק בשניהם מפני החשד, אך כיום הרבה מדליקים בפנים ואין חשד, ולכן אין צריך להדליק בשניהם.</w:t>
      </w:r>
      <w:r w:rsidR="004236BD">
        <w:rPr>
          <w:rFonts w:ascii="Arial" w:hAnsi="Arial" w:cs="David"/>
          <w:color w:val="222222"/>
          <w:rtl/>
        </w:rPr>
        <w:br/>
      </w:r>
    </w:p>
    <w:p w:rsidR="00742A19" w:rsidRDefault="00742A19" w:rsidP="00842C10">
      <w:pPr>
        <w:pStyle w:val="m3352071845745911194m9053835592341022963gmail-msolistparagraph"/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David"/>
          <w:color w:val="222222"/>
          <w:rtl/>
        </w:rPr>
      </w:pPr>
      <w:r>
        <w:rPr>
          <w:rFonts w:ascii="Arial" w:hAnsi="Arial" w:cs="David"/>
          <w:color w:val="222222"/>
          <w:rtl/>
        </w:rPr>
        <w:t>2.     מה הוא זמן ההדלקה לפי שיטת הרמב"ם?</w:t>
      </w:r>
    </w:p>
    <w:p w:rsidR="00742A19" w:rsidRDefault="00742A19" w:rsidP="00842C10">
      <w:pPr>
        <w:pStyle w:val="m3352071845745911194m9053835592341022963gmail-msolistparagraph"/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David"/>
          <w:color w:val="222222"/>
          <w:rtl/>
        </w:rPr>
      </w:pPr>
      <w:r>
        <w:rPr>
          <w:rFonts w:ascii="Arial" w:hAnsi="Arial" w:cs="David"/>
          <w:color w:val="222222"/>
          <w:rtl/>
        </w:rPr>
        <w:tab/>
        <w:t>א. פלג המנחה.</w:t>
      </w:r>
    </w:p>
    <w:p w:rsidR="00742A19" w:rsidRDefault="00742A19" w:rsidP="00842C10">
      <w:pPr>
        <w:pStyle w:val="m3352071845745911194m9053835592341022963gmail-msolistparagraph"/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David"/>
          <w:color w:val="222222"/>
          <w:rtl/>
        </w:rPr>
      </w:pPr>
      <w:r>
        <w:rPr>
          <w:rFonts w:ascii="Arial" w:hAnsi="Arial" w:cs="David"/>
          <w:color w:val="222222"/>
          <w:rtl/>
        </w:rPr>
        <w:tab/>
        <w:t>ב. צאת הכוכבים.</w:t>
      </w:r>
    </w:p>
    <w:p w:rsidR="00742A19" w:rsidRDefault="00742A19" w:rsidP="00842C10">
      <w:pPr>
        <w:pStyle w:val="m3352071845745911194m9053835592341022963gmail-msolistparagraph"/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David"/>
          <w:color w:val="222222"/>
          <w:rtl/>
        </w:rPr>
      </w:pPr>
      <w:r>
        <w:rPr>
          <w:rFonts w:ascii="Arial" w:hAnsi="Arial" w:cs="David"/>
          <w:color w:val="222222"/>
          <w:rtl/>
        </w:rPr>
        <w:tab/>
        <w:t>ג. שקיעת החמה.</w:t>
      </w:r>
    </w:p>
    <w:p w:rsidR="00742A19" w:rsidRPr="00742A19" w:rsidRDefault="00742A19" w:rsidP="00842C10">
      <w:pPr>
        <w:pStyle w:val="m3352071845745911194m9053835592341022963gmail-msolistparagraph"/>
        <w:shd w:val="clear" w:color="auto" w:fill="FFFFFF"/>
        <w:bidi/>
        <w:spacing w:before="0" w:beforeAutospacing="0" w:after="0" w:afterAutospacing="0" w:line="360" w:lineRule="auto"/>
        <w:rPr>
          <w:rFonts w:ascii="Arial" w:hAnsi="Arial" w:cs="David"/>
          <w:color w:val="222222"/>
          <w:rtl/>
        </w:rPr>
      </w:pPr>
      <w:r>
        <w:rPr>
          <w:rFonts w:ascii="Arial" w:hAnsi="Arial" w:cs="David"/>
          <w:color w:val="222222"/>
          <w:rtl/>
        </w:rPr>
        <w:tab/>
        <w:t xml:space="preserve">ד. חצי שעה בדיוק אחרי השקיעה. </w:t>
      </w:r>
    </w:p>
    <w:sectPr w:rsidR="00742A19" w:rsidRPr="00742A19" w:rsidSect="001518E7">
      <w:pgSz w:w="11906" w:h="16838"/>
      <w:pgMar w:top="567" w:right="849" w:bottom="709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053"/>
    <w:multiLevelType w:val="hybridMultilevel"/>
    <w:tmpl w:val="4276F36C"/>
    <w:lvl w:ilvl="0" w:tplc="84E48016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F17FBC"/>
    <w:multiLevelType w:val="hybridMultilevel"/>
    <w:tmpl w:val="3A8A24AE"/>
    <w:lvl w:ilvl="0" w:tplc="443AB020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896711A"/>
    <w:multiLevelType w:val="hybridMultilevel"/>
    <w:tmpl w:val="6FFC7D38"/>
    <w:lvl w:ilvl="0" w:tplc="C1521E22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96D2837"/>
    <w:multiLevelType w:val="hybridMultilevel"/>
    <w:tmpl w:val="CB8E81B6"/>
    <w:lvl w:ilvl="0" w:tplc="59E2A1AC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1544528"/>
    <w:multiLevelType w:val="hybridMultilevel"/>
    <w:tmpl w:val="2542AE08"/>
    <w:lvl w:ilvl="0" w:tplc="918AC3CC">
      <w:start w:val="1"/>
      <w:numFmt w:val="hebrew1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5" w15:restartNumberingAfterBreak="0">
    <w:nsid w:val="25D75AA2"/>
    <w:multiLevelType w:val="hybridMultilevel"/>
    <w:tmpl w:val="9BFA5022"/>
    <w:lvl w:ilvl="0" w:tplc="D1962004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C223EAF"/>
    <w:multiLevelType w:val="hybridMultilevel"/>
    <w:tmpl w:val="469C4F7A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9D47A2"/>
    <w:multiLevelType w:val="hybridMultilevel"/>
    <w:tmpl w:val="073266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6F7CC0"/>
    <w:multiLevelType w:val="hybridMultilevel"/>
    <w:tmpl w:val="479EE4A6"/>
    <w:lvl w:ilvl="0" w:tplc="3D5A11B8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0C824A6"/>
    <w:multiLevelType w:val="hybridMultilevel"/>
    <w:tmpl w:val="247024D0"/>
    <w:lvl w:ilvl="0" w:tplc="497C9E0E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730711D"/>
    <w:multiLevelType w:val="hybridMultilevel"/>
    <w:tmpl w:val="5F048FA6"/>
    <w:lvl w:ilvl="0" w:tplc="38183C28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F6A01F5"/>
    <w:multiLevelType w:val="hybridMultilevel"/>
    <w:tmpl w:val="6FC2C2A2"/>
    <w:lvl w:ilvl="0" w:tplc="4F1EBC54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08D2C9A"/>
    <w:multiLevelType w:val="hybridMultilevel"/>
    <w:tmpl w:val="93408CA2"/>
    <w:lvl w:ilvl="0" w:tplc="C87A7D5C">
      <w:start w:val="1"/>
      <w:numFmt w:val="hebrew1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3" w15:restartNumberingAfterBreak="0">
    <w:nsid w:val="46346D8D"/>
    <w:multiLevelType w:val="hybridMultilevel"/>
    <w:tmpl w:val="CBFE6752"/>
    <w:lvl w:ilvl="0" w:tplc="3E908848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E891F44"/>
    <w:multiLevelType w:val="hybridMultilevel"/>
    <w:tmpl w:val="A8960ABA"/>
    <w:lvl w:ilvl="0" w:tplc="4184E160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1404018"/>
    <w:multiLevelType w:val="hybridMultilevel"/>
    <w:tmpl w:val="31F62948"/>
    <w:lvl w:ilvl="0" w:tplc="F162FEF8">
      <w:start w:val="1"/>
      <w:numFmt w:val="hebrew1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6" w15:restartNumberingAfterBreak="0">
    <w:nsid w:val="5AFF3077"/>
    <w:multiLevelType w:val="hybridMultilevel"/>
    <w:tmpl w:val="332EED92"/>
    <w:lvl w:ilvl="0" w:tplc="1CE25278">
      <w:start w:val="1"/>
      <w:numFmt w:val="hebrew1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7" w15:restartNumberingAfterBreak="0">
    <w:nsid w:val="640A1F05"/>
    <w:multiLevelType w:val="hybridMultilevel"/>
    <w:tmpl w:val="D46CF466"/>
    <w:lvl w:ilvl="0" w:tplc="F3C6A64A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1F64741"/>
    <w:multiLevelType w:val="hybridMultilevel"/>
    <w:tmpl w:val="82C89CEE"/>
    <w:lvl w:ilvl="0" w:tplc="BB5EB858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A0E4103"/>
    <w:multiLevelType w:val="hybridMultilevel"/>
    <w:tmpl w:val="342AA6B8"/>
    <w:lvl w:ilvl="0" w:tplc="148EF31C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13"/>
  </w:num>
  <w:num w:numId="7">
    <w:abstractNumId w:val="14"/>
  </w:num>
  <w:num w:numId="8">
    <w:abstractNumId w:val="2"/>
  </w:num>
  <w:num w:numId="9">
    <w:abstractNumId w:val="18"/>
  </w:num>
  <w:num w:numId="10">
    <w:abstractNumId w:val="11"/>
  </w:num>
  <w:num w:numId="11">
    <w:abstractNumId w:val="5"/>
  </w:num>
  <w:num w:numId="12">
    <w:abstractNumId w:val="17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12"/>
  </w:num>
  <w:num w:numId="18">
    <w:abstractNumId w:val="9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18"/>
    <w:rsid w:val="000926E4"/>
    <w:rsid w:val="000E1D0E"/>
    <w:rsid w:val="00111318"/>
    <w:rsid w:val="00143D91"/>
    <w:rsid w:val="001518E7"/>
    <w:rsid w:val="001D5888"/>
    <w:rsid w:val="001E62F0"/>
    <w:rsid w:val="00261BD2"/>
    <w:rsid w:val="002C08AB"/>
    <w:rsid w:val="003122D0"/>
    <w:rsid w:val="003B5F1E"/>
    <w:rsid w:val="003D28DC"/>
    <w:rsid w:val="004236BD"/>
    <w:rsid w:val="005A3035"/>
    <w:rsid w:val="005E7F0B"/>
    <w:rsid w:val="00600C61"/>
    <w:rsid w:val="00612E0C"/>
    <w:rsid w:val="00615739"/>
    <w:rsid w:val="00631961"/>
    <w:rsid w:val="00641DEB"/>
    <w:rsid w:val="0064251B"/>
    <w:rsid w:val="0066618D"/>
    <w:rsid w:val="006C51CB"/>
    <w:rsid w:val="0073277A"/>
    <w:rsid w:val="00742A19"/>
    <w:rsid w:val="00802E24"/>
    <w:rsid w:val="00842C10"/>
    <w:rsid w:val="00906A4C"/>
    <w:rsid w:val="00944465"/>
    <w:rsid w:val="00985B09"/>
    <w:rsid w:val="009F20FF"/>
    <w:rsid w:val="00A03059"/>
    <w:rsid w:val="00A64926"/>
    <w:rsid w:val="00A878F0"/>
    <w:rsid w:val="00B455AE"/>
    <w:rsid w:val="00B95B21"/>
    <w:rsid w:val="00C4184F"/>
    <w:rsid w:val="00C66AB6"/>
    <w:rsid w:val="00CB1AC6"/>
    <w:rsid w:val="00CB69A4"/>
    <w:rsid w:val="00CE2470"/>
    <w:rsid w:val="00CF3972"/>
    <w:rsid w:val="00D837A9"/>
    <w:rsid w:val="00D85FEB"/>
    <w:rsid w:val="00DE363B"/>
    <w:rsid w:val="00E5654A"/>
    <w:rsid w:val="00EE2E02"/>
    <w:rsid w:val="00F16CF5"/>
    <w:rsid w:val="00FA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C9A8BCF-3BD6-4791-BE2B-3A53C9E0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318"/>
    <w:pPr>
      <w:bidi/>
      <w:spacing w:after="0" w:line="240" w:lineRule="auto"/>
    </w:pPr>
    <w:rPr>
      <w:rFonts w:cs="Davi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69A4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69A4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B69A4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locked/>
    <w:rsid w:val="00CB69A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"/>
    <w:locked/>
    <w:rsid w:val="00CB69A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locked/>
    <w:rsid w:val="00CB69A4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2E0C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612E0C"/>
    <w:rPr>
      <w:rFonts w:ascii="Tahoma" w:hAnsi="Tahoma" w:cs="Tahoma"/>
      <w:sz w:val="18"/>
      <w:szCs w:val="18"/>
    </w:rPr>
  </w:style>
  <w:style w:type="paragraph" w:customStyle="1" w:styleId="m3352071845745911194m9053835592341022963gmail-msolistparagraph">
    <w:name w:val="m_3352071845745911194m_9053835592341022963gmail-msolistparagraph"/>
    <w:basedOn w:val="a"/>
    <w:rsid w:val="00742A19"/>
    <w:pPr>
      <w:bidi w:val="0"/>
      <w:spacing w:before="100" w:beforeAutospacing="1" w:after="100" w:afterAutospacing="1"/>
    </w:pPr>
    <w:rPr>
      <w:rFonts w:cs="Times New Roman"/>
    </w:rPr>
  </w:style>
  <w:style w:type="character" w:customStyle="1" w:styleId="apple-converted-space">
    <w:name w:val="apple-converted-space"/>
    <w:rsid w:val="00742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9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שאלות בהלכות חנוכה ( מספר פניני הלכה-זמנים)</vt:lpstr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שאלות בהלכות חנוכה ( מספר פניני הלכה-זמנים)</dc:title>
  <dc:subject/>
  <dc:creator>מור וישורון</dc:creator>
  <cp:keywords/>
  <dc:description/>
  <cp:lastModifiedBy>user</cp:lastModifiedBy>
  <cp:revision>2</cp:revision>
  <cp:lastPrinted>2016-12-22T08:32:00Z</cp:lastPrinted>
  <dcterms:created xsi:type="dcterms:W3CDTF">2017-09-07T08:21:00Z</dcterms:created>
  <dcterms:modified xsi:type="dcterms:W3CDTF">2017-09-07T08:21:00Z</dcterms:modified>
</cp:coreProperties>
</file>